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057A" w14:textId="554681DE" w:rsidR="00CA1CFD" w:rsidRDefault="000E66BC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74150E06">
                <wp:simplePos x="0" y="0"/>
                <wp:positionH relativeFrom="page">
                  <wp:posOffset>935831</wp:posOffset>
                </wp:positionH>
                <wp:positionV relativeFrom="page">
                  <wp:posOffset>2914650</wp:posOffset>
                </wp:positionV>
                <wp:extent cx="2560955" cy="2171700"/>
                <wp:effectExtent l="0" t="0" r="10795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A630D" w14:textId="703897CD" w:rsidR="00EE4163" w:rsidRPr="008D68E3" w:rsidRDefault="00A35568" w:rsidP="00A93D64">
                            <w:pPr>
                              <w:pStyle w:val="a5"/>
                              <w:spacing w:after="0"/>
                              <w:rPr>
                                <w:color w:val="000000"/>
                              </w:rPr>
                            </w:pPr>
                            <w:r w:rsidRPr="00A35568">
                              <w:rPr>
                                <w:bCs/>
                              </w:rPr>
                              <w:t>О внесении изменени</w:t>
                            </w:r>
                            <w:r w:rsidR="00423CE7">
                              <w:rPr>
                                <w:bCs/>
                              </w:rPr>
                              <w:t>й в</w:t>
                            </w:r>
                            <w:r w:rsidRPr="00A35568">
                              <w:rPr>
                                <w:bCs/>
                              </w:rPr>
                              <w:t xml:space="preserve"> </w:t>
                            </w:r>
                            <w:r w:rsidR="002C62F3" w:rsidRPr="00773111">
                              <w:rPr>
                                <w:szCs w:val="28"/>
                              </w:rPr>
                              <w:t>постановлени</w:t>
                            </w:r>
                            <w:r w:rsidR="00E13F01">
                              <w:rPr>
                                <w:szCs w:val="28"/>
                              </w:rPr>
                              <w:t>е</w:t>
                            </w:r>
                            <w:r w:rsidR="002C62F3" w:rsidRPr="00773111">
                              <w:rPr>
                                <w:szCs w:val="28"/>
                              </w:rPr>
                              <w:t xml:space="preserve"> администрации Пермского муниципального округа Пермского края от 19 ноября </w:t>
                            </w:r>
                            <w:r w:rsidR="002C62F3" w:rsidRPr="00034E1F">
                              <w:rPr>
                                <w:szCs w:val="28"/>
                              </w:rPr>
                              <w:t>2025 г. № 299-2025-01-05.С-56</w:t>
                            </w:r>
                            <w:r w:rsidR="00A93D64" w:rsidRPr="00034E1F">
                              <w:rPr>
                                <w:szCs w:val="28"/>
                              </w:rPr>
                              <w:t>7</w:t>
                            </w:r>
                            <w:r w:rsidR="00034E1F" w:rsidRPr="00034E1F">
                              <w:rPr>
                                <w:szCs w:val="28"/>
                              </w:rPr>
                              <w:t xml:space="preserve"> </w:t>
                            </w:r>
                            <w:bookmarkStart w:id="0" w:name="_Hlk210317927"/>
                            <w:bookmarkStart w:id="1" w:name="_Hlk210317928"/>
                            <w:r w:rsidR="00034E1F" w:rsidRPr="00034E1F">
                              <w:rPr>
                                <w:szCs w:val="28"/>
                              </w:rPr>
                              <w:t xml:space="preserve">«Об утверждении Порядка предоставления </w:t>
                            </w:r>
                            <w:bookmarkEnd w:id="0"/>
                            <w:bookmarkEnd w:id="1"/>
                            <w:r w:rsidR="00034E1F" w:rsidRPr="00034E1F">
                              <w:rPr>
                                <w:szCs w:val="28"/>
                              </w:rPr>
                              <w:t>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предпринимательства»</w:t>
                            </w:r>
                            <w:r w:rsidR="00034E1F"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14:paraId="1307AF0B" w14:textId="77777777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811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7pt;margin-top:229.5pt;width:201.65pt;height:171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" filled="f" stroked="f">
                <v:textbox inset="0,0,0,0">
                  <w:txbxContent>
                    <w:p w14:paraId="4E3A630D" w14:textId="703897CD" w:rsidR="00EE4163" w:rsidRPr="008D68E3" w:rsidRDefault="00A35568" w:rsidP="00A93D64">
                      <w:pPr>
                        <w:pStyle w:val="a5"/>
                        <w:spacing w:after="0"/>
                        <w:rPr>
                          <w:color w:val="000000"/>
                        </w:rPr>
                      </w:pPr>
                      <w:r w:rsidRPr="00A35568">
                        <w:rPr>
                          <w:bCs/>
                        </w:rPr>
                        <w:t>О внесении изменени</w:t>
                      </w:r>
                      <w:r w:rsidR="00423CE7">
                        <w:rPr>
                          <w:bCs/>
                        </w:rPr>
                        <w:t>й в</w:t>
                      </w:r>
                      <w:r w:rsidRPr="00A35568">
                        <w:rPr>
                          <w:bCs/>
                        </w:rPr>
                        <w:t xml:space="preserve"> </w:t>
                      </w:r>
                      <w:r w:rsidR="002C62F3" w:rsidRPr="00773111">
                        <w:rPr>
                          <w:szCs w:val="28"/>
                        </w:rPr>
                        <w:t>постановлени</w:t>
                      </w:r>
                      <w:r w:rsidR="00E13F01">
                        <w:rPr>
                          <w:szCs w:val="28"/>
                        </w:rPr>
                        <w:t>е</w:t>
                      </w:r>
                      <w:r w:rsidR="002C62F3" w:rsidRPr="00773111">
                        <w:rPr>
                          <w:szCs w:val="28"/>
                        </w:rPr>
                        <w:t xml:space="preserve"> администрации Пермского муниципального округа Пермского края от 19 ноября </w:t>
                      </w:r>
                      <w:r w:rsidR="002C62F3" w:rsidRPr="00034E1F">
                        <w:rPr>
                          <w:szCs w:val="28"/>
                        </w:rPr>
                        <w:t>2025 г. № 299-2025-01-</w:t>
                      </w:r>
                      <w:proofErr w:type="gramStart"/>
                      <w:r w:rsidR="002C62F3" w:rsidRPr="00034E1F">
                        <w:rPr>
                          <w:szCs w:val="28"/>
                        </w:rPr>
                        <w:t>05.С</w:t>
                      </w:r>
                      <w:proofErr w:type="gramEnd"/>
                      <w:r w:rsidR="002C62F3" w:rsidRPr="00034E1F">
                        <w:rPr>
                          <w:szCs w:val="28"/>
                        </w:rPr>
                        <w:t>-56</w:t>
                      </w:r>
                      <w:r w:rsidR="00A93D64" w:rsidRPr="00034E1F">
                        <w:rPr>
                          <w:szCs w:val="28"/>
                        </w:rPr>
                        <w:t>7</w:t>
                      </w:r>
                      <w:r w:rsidR="00034E1F" w:rsidRPr="00034E1F">
                        <w:rPr>
                          <w:szCs w:val="28"/>
                        </w:rPr>
                        <w:t xml:space="preserve"> </w:t>
                      </w:r>
                      <w:bookmarkStart w:id="2" w:name="_Hlk210317927"/>
                      <w:bookmarkStart w:id="3" w:name="_Hlk210317928"/>
                      <w:r w:rsidR="00034E1F" w:rsidRPr="00034E1F">
                        <w:rPr>
                          <w:szCs w:val="28"/>
                        </w:rPr>
                        <w:t xml:space="preserve">«Об утверждении Порядка предоставления </w:t>
                      </w:r>
                      <w:bookmarkEnd w:id="2"/>
                      <w:bookmarkEnd w:id="3"/>
                      <w:r w:rsidR="00034E1F" w:rsidRPr="00034E1F">
                        <w:rPr>
                          <w:szCs w:val="28"/>
                        </w:rPr>
                        <w:t>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предпринимательства»</w:t>
                      </w:r>
                      <w:r w:rsidR="00034E1F">
                        <w:rPr>
                          <w:szCs w:val="28"/>
                        </w:rPr>
                        <w:t xml:space="preserve"> </w:t>
                      </w:r>
                    </w:p>
                    <w:p w14:paraId="1307AF0B" w14:textId="77777777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311489D3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635" t="190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77777777" w:rsidR="00CA1CFD" w:rsidRPr="00482A25" w:rsidRDefault="00CA1CFD" w:rsidP="00CA1CFD">
                            <w:pPr>
                              <w:pStyle w:val="af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A28EF" id="Text Box 2" o:spid="_x0000_s1027" type="#_x0000_t202" style="position:absolute;left:0;text-align:left;margin-left:416.3pt;margin-top:178.6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" filled="f" stroked="f">
                <v:textbox inset="0,0,0,0">
                  <w:txbxContent>
                    <w:p w14:paraId="4289A44E" w14:textId="77777777" w:rsidR="00CA1CFD" w:rsidRPr="00482A25" w:rsidRDefault="00CA1CFD" w:rsidP="00CA1CFD">
                      <w:pPr>
                        <w:pStyle w:val="af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77777777" w:rsidR="00CA1CFD" w:rsidRPr="00482A25" w:rsidRDefault="00CA1CFD" w:rsidP="00CA1CFD">
                            <w:pPr>
                              <w:pStyle w:val="af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11690"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" filled="f" stroked="f">
                <v:textbox inset="0,0,0,0">
                  <w:txbxContent>
                    <w:p w14:paraId="4FA255E4" w14:textId="77777777" w:rsidR="00CA1CFD" w:rsidRPr="00482A25" w:rsidRDefault="00CA1CFD" w:rsidP="00CA1CFD">
                      <w:pPr>
                        <w:pStyle w:val="af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A2521" w14:textId="2EC2E65E" w:rsidR="00EE4163" w:rsidRPr="00EE4163" w:rsidRDefault="00EE4163" w:rsidP="00EE4163"/>
    <w:p w14:paraId="060C6963" w14:textId="2533B3A6" w:rsidR="00EE4163" w:rsidRPr="00EE4163" w:rsidRDefault="00EE4163" w:rsidP="00EE4163"/>
    <w:p w14:paraId="4B7FBDBC" w14:textId="7E9EAFFE" w:rsidR="00EE4163" w:rsidRPr="00EE4163" w:rsidRDefault="00EE4163" w:rsidP="00EE4163"/>
    <w:p w14:paraId="28D2B1F0" w14:textId="36011808" w:rsidR="00EE4163" w:rsidRPr="00EE4163" w:rsidRDefault="00EE4163" w:rsidP="00EE4163"/>
    <w:p w14:paraId="6303CE8F" w14:textId="2418341E" w:rsidR="00EE4163" w:rsidRDefault="00EE4163" w:rsidP="00EE4163">
      <w:pPr>
        <w:rPr>
          <w:sz w:val="28"/>
          <w:szCs w:val="28"/>
        </w:rPr>
      </w:pPr>
    </w:p>
    <w:p w14:paraId="35ECD0F7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7186EA46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409276B4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5862F16C" w14:textId="6CD57B35" w:rsidR="00EE4163" w:rsidRPr="0037097D" w:rsidRDefault="00EE4163" w:rsidP="0037097D">
      <w:pPr>
        <w:pStyle w:val="af6"/>
        <w:spacing w:line="360" w:lineRule="exact"/>
        <w:ind w:firstLine="709"/>
        <w:jc w:val="both"/>
        <w:rPr>
          <w:sz w:val="28"/>
          <w:szCs w:val="28"/>
        </w:rPr>
      </w:pPr>
      <w:r w:rsidRPr="0037097D">
        <w:rPr>
          <w:sz w:val="28"/>
          <w:szCs w:val="28"/>
        </w:rPr>
        <w:t xml:space="preserve">В соответствии с </w:t>
      </w:r>
      <w:r w:rsidR="0037097D">
        <w:rPr>
          <w:sz w:val="28"/>
          <w:szCs w:val="28"/>
        </w:rPr>
        <w:t>п</w:t>
      </w:r>
      <w:r w:rsidR="0037097D" w:rsidRPr="0037097D">
        <w:rPr>
          <w:sz w:val="28"/>
          <w:szCs w:val="28"/>
        </w:rPr>
        <w:t>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</w:t>
      </w:r>
      <w:r w:rsidR="00ED18A6" w:rsidRPr="0037097D">
        <w:rPr>
          <w:sz w:val="28"/>
          <w:szCs w:val="28"/>
        </w:rPr>
        <w:t xml:space="preserve"> </w:t>
      </w:r>
      <w:r w:rsidRPr="0037097D">
        <w:rPr>
          <w:sz w:val="28"/>
          <w:szCs w:val="28"/>
        </w:rPr>
        <w:t>пунктом 6 части 2 статьи 30 Устава Пермского муниципального округа Пермского края</w:t>
      </w:r>
      <w:r w:rsidR="00034E1F" w:rsidRPr="0037097D">
        <w:rPr>
          <w:sz w:val="28"/>
          <w:szCs w:val="28"/>
        </w:rPr>
        <w:t>,</w:t>
      </w:r>
      <w:r w:rsidR="00ED18A6" w:rsidRPr="0037097D">
        <w:rPr>
          <w:sz w:val="28"/>
          <w:szCs w:val="28"/>
        </w:rPr>
        <w:t xml:space="preserve"> </w:t>
      </w:r>
    </w:p>
    <w:p w14:paraId="66D4A80E" w14:textId="77777777" w:rsidR="00EE4163" w:rsidRPr="00EA3FA9" w:rsidRDefault="00EE4163" w:rsidP="0037097D">
      <w:pPr>
        <w:tabs>
          <w:tab w:val="left" w:pos="709"/>
          <w:tab w:val="left" w:pos="993"/>
        </w:tabs>
        <w:spacing w:line="360" w:lineRule="exact"/>
        <w:ind w:firstLine="709"/>
        <w:jc w:val="both"/>
        <w:rPr>
          <w:sz w:val="28"/>
          <w:szCs w:val="28"/>
        </w:rPr>
      </w:pPr>
      <w:r w:rsidRPr="0037097D">
        <w:rPr>
          <w:sz w:val="28"/>
          <w:szCs w:val="28"/>
        </w:rPr>
        <w:t>администрация Пермского муниципального округа</w:t>
      </w:r>
      <w:r w:rsidRPr="00EA3FA9">
        <w:rPr>
          <w:sz w:val="28"/>
          <w:szCs w:val="28"/>
        </w:rPr>
        <w:t xml:space="preserve"> Пермского края ПОСТАНОВЛЯЕТ:</w:t>
      </w:r>
    </w:p>
    <w:p w14:paraId="09CF317C" w14:textId="11A61CEA" w:rsidR="00FE3758" w:rsidRPr="00EA3FA9" w:rsidRDefault="00FE3758" w:rsidP="00EA3FA9">
      <w:pPr>
        <w:pStyle w:val="a5"/>
        <w:spacing w:after="0" w:line="360" w:lineRule="exact"/>
        <w:ind w:firstLine="709"/>
        <w:jc w:val="both"/>
        <w:rPr>
          <w:b w:val="0"/>
          <w:szCs w:val="28"/>
        </w:rPr>
      </w:pPr>
      <w:r w:rsidRPr="00EA3FA9">
        <w:rPr>
          <w:b w:val="0"/>
          <w:szCs w:val="28"/>
        </w:rPr>
        <w:t xml:space="preserve">1. Внести в </w:t>
      </w:r>
      <w:r w:rsidR="00643DDE" w:rsidRPr="00EA3FA9">
        <w:rPr>
          <w:b w:val="0"/>
          <w:szCs w:val="28"/>
        </w:rPr>
        <w:t>постановлени</w:t>
      </w:r>
      <w:r w:rsidR="00E13F01" w:rsidRPr="00EA3FA9">
        <w:rPr>
          <w:b w:val="0"/>
          <w:szCs w:val="28"/>
        </w:rPr>
        <w:t>е</w:t>
      </w:r>
      <w:r w:rsidR="00643DDE" w:rsidRPr="00EA3FA9">
        <w:rPr>
          <w:b w:val="0"/>
          <w:szCs w:val="28"/>
        </w:rPr>
        <w:t xml:space="preserve"> администрации Пермского муниципального округа Пермского края от 19 ноября 2025 г. № 299-2025-01-05.С-567 «Об утверждении Порядка предоставления 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предпринимательства» (в редакции постановления администрации Пермского муниципального округа Пермского края от </w:t>
      </w:r>
      <w:r w:rsidR="00EA3FA9" w:rsidRPr="00EA3FA9">
        <w:rPr>
          <w:b w:val="0"/>
          <w:szCs w:val="28"/>
        </w:rPr>
        <w:br/>
      </w:r>
      <w:r w:rsidR="00643DDE" w:rsidRPr="00EA3FA9">
        <w:rPr>
          <w:b w:val="0"/>
          <w:szCs w:val="28"/>
        </w:rPr>
        <w:t xml:space="preserve">29 декабря 2025 г. № 299-2025-01-05.С-673) </w:t>
      </w:r>
      <w:r w:rsidRPr="00EA3FA9">
        <w:rPr>
          <w:b w:val="0"/>
          <w:szCs w:val="28"/>
        </w:rPr>
        <w:t>следующ</w:t>
      </w:r>
      <w:r w:rsidR="00643DDE" w:rsidRPr="00EA3FA9">
        <w:rPr>
          <w:b w:val="0"/>
          <w:szCs w:val="28"/>
        </w:rPr>
        <w:t>ие</w:t>
      </w:r>
      <w:r w:rsidRPr="00EA3FA9">
        <w:rPr>
          <w:b w:val="0"/>
          <w:szCs w:val="28"/>
        </w:rPr>
        <w:t xml:space="preserve"> </w:t>
      </w:r>
      <w:r w:rsidR="00643DDE" w:rsidRPr="00EA3FA9">
        <w:rPr>
          <w:b w:val="0"/>
          <w:szCs w:val="28"/>
        </w:rPr>
        <w:t>изменения</w:t>
      </w:r>
      <w:r w:rsidRPr="00EA3FA9">
        <w:rPr>
          <w:b w:val="0"/>
          <w:szCs w:val="28"/>
        </w:rPr>
        <w:t>:</w:t>
      </w:r>
    </w:p>
    <w:p w14:paraId="7876FE32" w14:textId="5C73570B" w:rsidR="00643DDE" w:rsidRDefault="00643DDE" w:rsidP="00EA3FA9">
      <w:pPr>
        <w:spacing w:line="360" w:lineRule="exact"/>
        <w:ind w:firstLine="709"/>
        <w:jc w:val="both"/>
        <w:rPr>
          <w:sz w:val="28"/>
          <w:szCs w:val="28"/>
        </w:rPr>
      </w:pPr>
      <w:r w:rsidRPr="00EA3FA9">
        <w:rPr>
          <w:sz w:val="28"/>
          <w:szCs w:val="28"/>
        </w:rPr>
        <w:t>1.1. </w:t>
      </w:r>
      <w:r w:rsidR="0037097D">
        <w:rPr>
          <w:sz w:val="28"/>
          <w:szCs w:val="28"/>
        </w:rPr>
        <w:t>п</w:t>
      </w:r>
      <w:r w:rsidR="00E13F01" w:rsidRPr="00EA3FA9">
        <w:rPr>
          <w:sz w:val="28"/>
          <w:szCs w:val="28"/>
        </w:rPr>
        <w:t>реамбул</w:t>
      </w:r>
      <w:r w:rsidR="0037097D">
        <w:rPr>
          <w:sz w:val="28"/>
          <w:szCs w:val="28"/>
        </w:rPr>
        <w:t>у</w:t>
      </w:r>
      <w:r w:rsidR="00E13F01" w:rsidRPr="00EA3FA9">
        <w:rPr>
          <w:sz w:val="28"/>
          <w:szCs w:val="28"/>
        </w:rPr>
        <w:t xml:space="preserve"> </w:t>
      </w:r>
      <w:r w:rsidR="0037097D">
        <w:rPr>
          <w:sz w:val="28"/>
          <w:szCs w:val="28"/>
        </w:rPr>
        <w:t>изложить в следующей редакции:</w:t>
      </w:r>
    </w:p>
    <w:p w14:paraId="73CC2443" w14:textId="20712CD9" w:rsidR="0037097D" w:rsidRPr="00EA3FA9" w:rsidRDefault="0037097D" w:rsidP="00212CA8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032BD3">
        <w:rPr>
          <w:sz w:val="28"/>
          <w:szCs w:val="28"/>
        </w:rPr>
        <w:t xml:space="preserve">В соответствии с подпунктом 3 пункта 2 статьи 78, статьей 78.5 Бюджетного кодекса Российской Федерации, пунктом 33 части 1 статьи 16 Федерального закона от 06 октября 2003 г. № 131-ФЗ «Об общих принципах организации местного самоуправления в Российской Федерации», статьей 14, частью 1, 2 статьи 16, частью 1 статьи 17 Федерального закона </w:t>
      </w:r>
      <w:r w:rsidRPr="00032BD3">
        <w:rPr>
          <w:sz w:val="28"/>
          <w:szCs w:val="28"/>
        </w:rPr>
        <w:br/>
        <w:t>от 24 июля 2007 г. № 209-ФЗ «О развитии малого и среднего предпринимательства в Российской Федерации», общи</w:t>
      </w:r>
      <w:r>
        <w:rPr>
          <w:sz w:val="28"/>
          <w:szCs w:val="28"/>
        </w:rPr>
        <w:t>ми</w:t>
      </w:r>
      <w:r w:rsidRPr="00032BD3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ями</w:t>
      </w:r>
      <w:r w:rsidRPr="00032BD3">
        <w:rPr>
          <w:sz w:val="28"/>
          <w:szCs w:val="28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>
        <w:rPr>
          <w:sz w:val="28"/>
          <w:szCs w:val="28"/>
        </w:rPr>
        <w:t>, утвержденными</w:t>
      </w:r>
      <w:r w:rsidRPr="00032BD3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032BD3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Российской Федерации</w:t>
      </w:r>
      <w:r w:rsidRPr="00032BD3">
        <w:rPr>
          <w:sz w:val="28"/>
          <w:szCs w:val="28"/>
        </w:rPr>
        <w:t xml:space="preserve"> от 25 октября 2023 г. № 1782,  пунктом 39 части 1 статьи 5, пунктом 6 части 2 статьи 30 Устава Пермского муниципального округа Пермского края, в целях реализации муниципальной программ</w:t>
      </w:r>
      <w:r>
        <w:rPr>
          <w:sz w:val="28"/>
          <w:szCs w:val="28"/>
        </w:rPr>
        <w:t>ы</w:t>
      </w:r>
      <w:r w:rsidRPr="00032BD3">
        <w:rPr>
          <w:sz w:val="28"/>
          <w:szCs w:val="28"/>
        </w:rPr>
        <w:t xml:space="preserve"> «Экономическое развитие Пермского муниципального округа», утвержденной постановлением администрации Пермского муниципального района от 06 декабря 2022 г. № СЭД-2022-299-01-01-05.С-713, </w:t>
      </w:r>
      <w:r w:rsidRPr="008B4D27">
        <w:rPr>
          <w:sz w:val="28"/>
          <w:szCs w:val="28"/>
        </w:rPr>
        <w:t>постановлением администрации Пермского муниципального округа Пермского края от</w:t>
      </w:r>
      <w:r>
        <w:rPr>
          <w:sz w:val="28"/>
          <w:szCs w:val="28"/>
        </w:rPr>
        <w:t> </w:t>
      </w:r>
      <w:r w:rsidR="00186023">
        <w:rPr>
          <w:sz w:val="28"/>
          <w:szCs w:val="28"/>
        </w:rPr>
        <w:t xml:space="preserve"> </w:t>
      </w:r>
      <w:r>
        <w:rPr>
          <w:sz w:val="28"/>
          <w:szCs w:val="28"/>
        </w:rPr>
        <w:t>26 января 2026</w:t>
      </w:r>
      <w:r w:rsidRPr="008B4D27">
        <w:rPr>
          <w:sz w:val="28"/>
          <w:szCs w:val="28"/>
        </w:rPr>
        <w:t xml:space="preserve"> г. </w:t>
      </w:r>
      <w:r>
        <w:rPr>
          <w:sz w:val="28"/>
          <w:szCs w:val="28"/>
        </w:rPr>
        <w:br/>
      </w:r>
      <w:r w:rsidRPr="008B4D27">
        <w:rPr>
          <w:sz w:val="28"/>
          <w:szCs w:val="28"/>
        </w:rPr>
        <w:t>№ 299-</w:t>
      </w:r>
      <w:r>
        <w:rPr>
          <w:sz w:val="28"/>
          <w:szCs w:val="28"/>
        </w:rPr>
        <w:t>2026-01-05.С-16</w:t>
      </w:r>
      <w:r w:rsidRPr="008B4D27">
        <w:rPr>
          <w:sz w:val="28"/>
          <w:szCs w:val="28"/>
        </w:rPr>
        <w:t xml:space="preserve"> «Об установлении расходного обязательства Пермского муниципального округа Пермского края </w:t>
      </w:r>
      <w:r>
        <w:rPr>
          <w:sz w:val="28"/>
          <w:szCs w:val="28"/>
        </w:rPr>
        <w:t>на поддержку малого и среднего предпринимательства, на развитие сельскохозяйственного производства, расширения рынка сельскохозяйственной продукции</w:t>
      </w:r>
      <w:r w:rsidRPr="008B4D27">
        <w:rPr>
          <w:sz w:val="28"/>
          <w:szCs w:val="28"/>
        </w:rPr>
        <w:t>»</w:t>
      </w:r>
      <w:r>
        <w:rPr>
          <w:sz w:val="28"/>
          <w:szCs w:val="28"/>
        </w:rPr>
        <w:t>,»;</w:t>
      </w:r>
    </w:p>
    <w:p w14:paraId="2996B8E9" w14:textId="3D5A680D" w:rsidR="00E13F01" w:rsidRPr="00EA3FA9" w:rsidRDefault="00E13F01" w:rsidP="00212CA8">
      <w:pPr>
        <w:spacing w:line="360" w:lineRule="exact"/>
        <w:ind w:firstLine="709"/>
        <w:jc w:val="both"/>
        <w:rPr>
          <w:sz w:val="28"/>
          <w:szCs w:val="28"/>
        </w:rPr>
      </w:pPr>
      <w:r w:rsidRPr="00EA3FA9">
        <w:rPr>
          <w:sz w:val="28"/>
          <w:szCs w:val="28"/>
        </w:rPr>
        <w:t>1.2. </w:t>
      </w:r>
      <w:r w:rsidR="00423CE7">
        <w:rPr>
          <w:sz w:val="28"/>
          <w:szCs w:val="28"/>
        </w:rPr>
        <w:t>в</w:t>
      </w:r>
      <w:r w:rsidRPr="00EA3FA9">
        <w:rPr>
          <w:sz w:val="28"/>
          <w:szCs w:val="28"/>
        </w:rPr>
        <w:t xml:space="preserve"> Порядке предоставления 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</w:t>
      </w:r>
      <w:r w:rsidR="006A0E5E" w:rsidRPr="00EA3FA9">
        <w:rPr>
          <w:sz w:val="28"/>
          <w:szCs w:val="28"/>
        </w:rPr>
        <w:t>:</w:t>
      </w:r>
    </w:p>
    <w:p w14:paraId="6F51EC38" w14:textId="106E9722" w:rsidR="006A0E5E" w:rsidRPr="00EA3FA9" w:rsidRDefault="006A0E5E" w:rsidP="00212CA8">
      <w:pPr>
        <w:spacing w:line="360" w:lineRule="exact"/>
        <w:ind w:firstLine="709"/>
        <w:jc w:val="both"/>
        <w:rPr>
          <w:sz w:val="28"/>
          <w:szCs w:val="28"/>
        </w:rPr>
      </w:pPr>
      <w:r w:rsidRPr="00EA3FA9">
        <w:rPr>
          <w:sz w:val="28"/>
          <w:szCs w:val="28"/>
        </w:rPr>
        <w:t>1.2.1. </w:t>
      </w:r>
      <w:r w:rsidR="00384243" w:rsidRPr="00EA3FA9">
        <w:rPr>
          <w:sz w:val="28"/>
          <w:szCs w:val="28"/>
        </w:rPr>
        <w:t xml:space="preserve">пункт 1.6 раздела </w:t>
      </w:r>
      <w:r w:rsidR="00384243" w:rsidRPr="00EA3FA9">
        <w:rPr>
          <w:sz w:val="28"/>
          <w:szCs w:val="28"/>
          <w:lang w:val="en-US"/>
        </w:rPr>
        <w:t>I</w:t>
      </w:r>
      <w:r w:rsidR="00384243" w:rsidRPr="00EA3FA9">
        <w:rPr>
          <w:sz w:val="28"/>
          <w:szCs w:val="28"/>
        </w:rPr>
        <w:t xml:space="preserve"> изложить в следующей редакции:</w:t>
      </w:r>
    </w:p>
    <w:p w14:paraId="60D44337" w14:textId="5ADB7819" w:rsidR="00CB32D1" w:rsidRPr="00EA3FA9" w:rsidRDefault="00384243" w:rsidP="00212CA8">
      <w:pPr>
        <w:pStyle w:val="af6"/>
        <w:spacing w:line="360" w:lineRule="exact"/>
        <w:ind w:firstLine="709"/>
        <w:jc w:val="both"/>
        <w:rPr>
          <w:sz w:val="28"/>
          <w:szCs w:val="28"/>
        </w:rPr>
      </w:pPr>
      <w:r w:rsidRPr="00EA3FA9">
        <w:rPr>
          <w:sz w:val="28"/>
          <w:szCs w:val="28"/>
        </w:rPr>
        <w:t>«</w:t>
      </w:r>
      <w:r w:rsidR="00E13F01" w:rsidRPr="00EA3FA9">
        <w:rPr>
          <w:sz w:val="28"/>
          <w:szCs w:val="28"/>
        </w:rPr>
        <w:t>1.6. Информация о субсидии размещается на едином портале (в разделе единого портала) в сети Интернет по адресу http://budget.gov.ru в порядке, установленном Министерством финансов Российской Федерации</w:t>
      </w:r>
      <w:r w:rsidR="00CB32D1" w:rsidRPr="00EA3FA9">
        <w:rPr>
          <w:sz w:val="28"/>
          <w:szCs w:val="28"/>
        </w:rPr>
        <w:t>, в течение 10 рабочих дней со дня, следующего за днем доведения бюджетных ассигнований на предоставление субсидий до Управления.»;</w:t>
      </w:r>
    </w:p>
    <w:p w14:paraId="7682B836" w14:textId="79733967" w:rsidR="00E93B08" w:rsidRPr="00EA3FA9" w:rsidRDefault="00384243" w:rsidP="00212CA8">
      <w:pPr>
        <w:pStyle w:val="af6"/>
        <w:spacing w:line="360" w:lineRule="exact"/>
        <w:ind w:firstLine="709"/>
        <w:jc w:val="both"/>
        <w:rPr>
          <w:sz w:val="28"/>
          <w:szCs w:val="28"/>
        </w:rPr>
      </w:pPr>
      <w:r w:rsidRPr="00EA3FA9">
        <w:rPr>
          <w:sz w:val="28"/>
          <w:szCs w:val="28"/>
        </w:rPr>
        <w:t xml:space="preserve">1.2.2. </w:t>
      </w:r>
      <w:r w:rsidR="00E93B08" w:rsidRPr="00EA3FA9">
        <w:rPr>
          <w:sz w:val="28"/>
          <w:szCs w:val="28"/>
        </w:rPr>
        <w:t xml:space="preserve">в пункте 2.9 раздела </w:t>
      </w:r>
      <w:r w:rsidR="00E93B08" w:rsidRPr="00EA3FA9">
        <w:rPr>
          <w:sz w:val="28"/>
          <w:szCs w:val="28"/>
          <w:lang w:val="en-US"/>
        </w:rPr>
        <w:t>II</w:t>
      </w:r>
      <w:r w:rsidR="00E93B08" w:rsidRPr="00EA3FA9">
        <w:rPr>
          <w:sz w:val="28"/>
          <w:szCs w:val="28"/>
        </w:rPr>
        <w:t xml:space="preserve"> слова </w:t>
      </w:r>
      <w:r w:rsidR="00EA3FA9" w:rsidRPr="00EA3FA9">
        <w:rPr>
          <w:sz w:val="28"/>
          <w:szCs w:val="28"/>
        </w:rPr>
        <w:t>«</w:t>
      </w:r>
      <w:r w:rsidR="00E93B08" w:rsidRPr="00EA3FA9">
        <w:rPr>
          <w:sz w:val="28"/>
          <w:szCs w:val="28"/>
        </w:rPr>
        <w:t>на расчетный счет</w:t>
      </w:r>
      <w:r w:rsidR="00EA3FA9" w:rsidRPr="00EA3FA9">
        <w:rPr>
          <w:sz w:val="28"/>
          <w:szCs w:val="28"/>
        </w:rPr>
        <w:t>»</w:t>
      </w:r>
      <w:r w:rsidR="00E93B08" w:rsidRPr="00EA3FA9">
        <w:rPr>
          <w:sz w:val="28"/>
          <w:szCs w:val="28"/>
        </w:rPr>
        <w:t xml:space="preserve"> заменить словами </w:t>
      </w:r>
      <w:r w:rsidR="00EA3FA9" w:rsidRPr="00EA3FA9">
        <w:rPr>
          <w:sz w:val="28"/>
          <w:szCs w:val="28"/>
        </w:rPr>
        <w:t>«</w:t>
      </w:r>
      <w:r w:rsidR="00E93B08" w:rsidRPr="00EA3FA9">
        <w:rPr>
          <w:sz w:val="28"/>
          <w:szCs w:val="28"/>
        </w:rPr>
        <w:t>на счет</w:t>
      </w:r>
      <w:r w:rsidR="00EA3FA9" w:rsidRPr="00EA3FA9">
        <w:rPr>
          <w:sz w:val="28"/>
          <w:szCs w:val="28"/>
        </w:rPr>
        <w:t>»</w:t>
      </w:r>
      <w:r w:rsidR="00E93B08" w:rsidRPr="00EA3FA9">
        <w:rPr>
          <w:sz w:val="28"/>
          <w:szCs w:val="28"/>
        </w:rPr>
        <w:t>;</w:t>
      </w:r>
    </w:p>
    <w:p w14:paraId="4E82062B" w14:textId="61F82976" w:rsidR="00384243" w:rsidRPr="00EA3FA9" w:rsidRDefault="00384243" w:rsidP="00212CA8">
      <w:pPr>
        <w:pStyle w:val="af6"/>
        <w:spacing w:line="360" w:lineRule="exact"/>
        <w:ind w:firstLine="709"/>
        <w:jc w:val="both"/>
        <w:rPr>
          <w:sz w:val="28"/>
          <w:szCs w:val="28"/>
        </w:rPr>
      </w:pPr>
      <w:r w:rsidRPr="00EA3FA9">
        <w:rPr>
          <w:sz w:val="28"/>
          <w:szCs w:val="28"/>
        </w:rPr>
        <w:t>1.2.</w:t>
      </w:r>
      <w:r w:rsidR="00EA3FA9" w:rsidRPr="00EA3FA9">
        <w:rPr>
          <w:sz w:val="28"/>
          <w:szCs w:val="28"/>
        </w:rPr>
        <w:t>3</w:t>
      </w:r>
      <w:r w:rsidRPr="00EA3FA9">
        <w:rPr>
          <w:sz w:val="28"/>
          <w:szCs w:val="28"/>
        </w:rPr>
        <w:t>. </w:t>
      </w:r>
      <w:r w:rsidR="00E93B08" w:rsidRPr="00EA3FA9">
        <w:rPr>
          <w:sz w:val="28"/>
          <w:szCs w:val="28"/>
        </w:rPr>
        <w:t xml:space="preserve">в </w:t>
      </w:r>
      <w:r w:rsidRPr="00EA3FA9">
        <w:rPr>
          <w:sz w:val="28"/>
          <w:szCs w:val="28"/>
        </w:rPr>
        <w:t>подпункт</w:t>
      </w:r>
      <w:r w:rsidR="00E93B08" w:rsidRPr="00EA3FA9">
        <w:rPr>
          <w:sz w:val="28"/>
          <w:szCs w:val="28"/>
        </w:rPr>
        <w:t>е</w:t>
      </w:r>
      <w:r w:rsidRPr="00EA3FA9">
        <w:rPr>
          <w:sz w:val="28"/>
          <w:szCs w:val="28"/>
        </w:rPr>
        <w:t xml:space="preserve"> 5.3.1 пункта 5.3 раздела </w:t>
      </w:r>
      <w:r w:rsidRPr="00EA3FA9">
        <w:rPr>
          <w:sz w:val="28"/>
          <w:szCs w:val="28"/>
          <w:lang w:val="en-US"/>
        </w:rPr>
        <w:t>V</w:t>
      </w:r>
      <w:r w:rsidRPr="00EA3FA9">
        <w:rPr>
          <w:sz w:val="28"/>
          <w:szCs w:val="28"/>
        </w:rPr>
        <w:t xml:space="preserve"> слова </w:t>
      </w:r>
      <w:r w:rsidR="00EA3FA9" w:rsidRPr="00EA3FA9">
        <w:rPr>
          <w:sz w:val="28"/>
          <w:szCs w:val="28"/>
        </w:rPr>
        <w:t>«</w:t>
      </w:r>
      <w:r w:rsidRPr="00EA3FA9">
        <w:rPr>
          <w:sz w:val="28"/>
          <w:szCs w:val="28"/>
        </w:rPr>
        <w:t>возврат субсиди</w:t>
      </w:r>
      <w:r w:rsidR="00EA3FA9" w:rsidRPr="00EA3FA9">
        <w:rPr>
          <w:sz w:val="28"/>
          <w:szCs w:val="28"/>
        </w:rPr>
        <w:t>и»</w:t>
      </w:r>
      <w:r w:rsidRPr="00EA3FA9">
        <w:rPr>
          <w:sz w:val="28"/>
          <w:szCs w:val="28"/>
        </w:rPr>
        <w:t xml:space="preserve"> заменить словами </w:t>
      </w:r>
      <w:r w:rsidR="00EA3FA9" w:rsidRPr="00EA3FA9">
        <w:rPr>
          <w:sz w:val="28"/>
          <w:szCs w:val="28"/>
        </w:rPr>
        <w:t>«</w:t>
      </w:r>
      <w:r w:rsidRPr="00EA3FA9">
        <w:rPr>
          <w:sz w:val="28"/>
          <w:szCs w:val="28"/>
        </w:rPr>
        <w:t>возврат средств субсиди</w:t>
      </w:r>
      <w:r w:rsidR="00EA3FA9" w:rsidRPr="00EA3FA9">
        <w:rPr>
          <w:sz w:val="28"/>
          <w:szCs w:val="28"/>
        </w:rPr>
        <w:t>и».</w:t>
      </w:r>
    </w:p>
    <w:p w14:paraId="3EBAAE8D" w14:textId="7F8A4344" w:rsidR="00EE4163" w:rsidRPr="00EA3FA9" w:rsidRDefault="00EE4163" w:rsidP="00212CA8">
      <w:pPr>
        <w:tabs>
          <w:tab w:val="left" w:pos="851"/>
        </w:tabs>
        <w:spacing w:line="360" w:lineRule="exact"/>
        <w:ind w:firstLine="709"/>
        <w:jc w:val="both"/>
        <w:rPr>
          <w:sz w:val="28"/>
          <w:szCs w:val="28"/>
        </w:rPr>
      </w:pPr>
      <w:r w:rsidRPr="00EA3FA9">
        <w:rPr>
          <w:sz w:val="28"/>
          <w:szCs w:val="28"/>
        </w:rPr>
        <w:t xml:space="preserve">2. Настоящее постановление опубликовать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</w:t>
      </w:r>
      <w:r w:rsidR="008D68E3" w:rsidRPr="00EA3FA9">
        <w:rPr>
          <w:sz w:val="28"/>
          <w:szCs w:val="28"/>
        </w:rPr>
        <w:t>«</w:t>
      </w:r>
      <w:r w:rsidRPr="00EA3FA9">
        <w:rPr>
          <w:sz w:val="28"/>
          <w:szCs w:val="28"/>
        </w:rPr>
        <w:t>Интернет</w:t>
      </w:r>
      <w:r w:rsidR="008D68E3" w:rsidRPr="00EA3FA9">
        <w:rPr>
          <w:sz w:val="28"/>
          <w:szCs w:val="28"/>
        </w:rPr>
        <w:t>»</w:t>
      </w:r>
      <w:r w:rsidRPr="00EA3FA9">
        <w:rPr>
          <w:sz w:val="28"/>
          <w:szCs w:val="28"/>
        </w:rPr>
        <w:t xml:space="preserve"> (</w:t>
      </w:r>
      <w:r w:rsidR="000F7D44" w:rsidRPr="0037097D">
        <w:rPr>
          <w:sz w:val="28"/>
          <w:szCs w:val="28"/>
        </w:rPr>
        <w:t>www.perm</w:t>
      </w:r>
      <w:r w:rsidR="000F7D44" w:rsidRPr="0037097D">
        <w:rPr>
          <w:sz w:val="28"/>
          <w:szCs w:val="28"/>
          <w:lang w:val="en-US"/>
        </w:rPr>
        <w:t>okrug</w:t>
      </w:r>
      <w:r w:rsidR="000F7D44" w:rsidRPr="0037097D">
        <w:rPr>
          <w:sz w:val="28"/>
          <w:szCs w:val="28"/>
        </w:rPr>
        <w:t>.ru</w:t>
      </w:r>
      <w:r w:rsidRPr="00EA3FA9">
        <w:rPr>
          <w:sz w:val="28"/>
          <w:szCs w:val="28"/>
        </w:rPr>
        <w:t>).</w:t>
      </w:r>
    </w:p>
    <w:p w14:paraId="27134312" w14:textId="727BC745" w:rsidR="00B43CB1" w:rsidRPr="00EA3FA9" w:rsidRDefault="00EE4163" w:rsidP="00212CA8">
      <w:pPr>
        <w:tabs>
          <w:tab w:val="left" w:pos="993"/>
        </w:tabs>
        <w:spacing w:line="360" w:lineRule="exact"/>
        <w:ind w:firstLine="709"/>
        <w:jc w:val="both"/>
        <w:rPr>
          <w:sz w:val="28"/>
          <w:szCs w:val="28"/>
        </w:rPr>
      </w:pPr>
      <w:r w:rsidRPr="00EA3FA9">
        <w:rPr>
          <w:sz w:val="28"/>
          <w:szCs w:val="28"/>
        </w:rPr>
        <w:lastRenderedPageBreak/>
        <w:t>3. Настоящее постановление вступает в силу со дня его официального опубликования.</w:t>
      </w:r>
    </w:p>
    <w:p w14:paraId="21A43779" w14:textId="74089DF5" w:rsidR="00B43CB1" w:rsidRDefault="00B43CB1" w:rsidP="00EA3FA9">
      <w:pPr>
        <w:tabs>
          <w:tab w:val="left" w:pos="993"/>
        </w:tabs>
        <w:spacing w:line="360" w:lineRule="exact"/>
        <w:ind w:firstLine="709"/>
        <w:jc w:val="both"/>
        <w:rPr>
          <w:sz w:val="28"/>
          <w:szCs w:val="28"/>
        </w:rPr>
      </w:pPr>
    </w:p>
    <w:p w14:paraId="6E484215" w14:textId="77777777" w:rsidR="00A35568" w:rsidRPr="00EE4163" w:rsidRDefault="00A35568" w:rsidP="00EE4163">
      <w:pPr>
        <w:tabs>
          <w:tab w:val="left" w:pos="993"/>
        </w:tabs>
        <w:spacing w:line="360" w:lineRule="exact"/>
        <w:ind w:firstLine="720"/>
        <w:jc w:val="both"/>
        <w:rPr>
          <w:sz w:val="28"/>
          <w:szCs w:val="28"/>
        </w:rPr>
      </w:pPr>
    </w:p>
    <w:p w14:paraId="6FD8452B" w14:textId="7196B88B" w:rsidR="00EE4163" w:rsidRPr="00EE4163" w:rsidRDefault="00EE4163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  <w:r w:rsidRPr="00EE4163">
        <w:rPr>
          <w:sz w:val="28"/>
          <w:szCs w:val="28"/>
        </w:rPr>
        <w:t xml:space="preserve">Глава муниципального округа      </w:t>
      </w:r>
      <w:r w:rsidR="008D68E3">
        <w:rPr>
          <w:sz w:val="28"/>
          <w:szCs w:val="28"/>
        </w:rPr>
        <w:t xml:space="preserve"> </w:t>
      </w:r>
      <w:r w:rsidRPr="00EE4163">
        <w:rPr>
          <w:sz w:val="28"/>
          <w:szCs w:val="28"/>
        </w:rPr>
        <w:t xml:space="preserve">                                                 О.Н. Андрианова</w:t>
      </w:r>
    </w:p>
    <w:sectPr w:rsidR="00EE4163" w:rsidRPr="00EE4163" w:rsidSect="00E57791">
      <w:headerReference w:type="even" r:id="rId9"/>
      <w:headerReference w:type="default" r:id="rId10"/>
      <w:footerReference w:type="default" r:id="rId11"/>
      <w:pgSz w:w="11905" w:h="16838"/>
      <w:pgMar w:top="1134" w:right="851" w:bottom="284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B02B7" w14:textId="77777777" w:rsidR="00DE5FED" w:rsidRDefault="00DE5FED">
      <w:r>
        <w:separator/>
      </w:r>
    </w:p>
  </w:endnote>
  <w:endnote w:type="continuationSeparator" w:id="0">
    <w:p w14:paraId="5B4A016D" w14:textId="77777777" w:rsidR="00DE5FED" w:rsidRDefault="00DE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56A50" w14:textId="77777777" w:rsidR="00DE5FED" w:rsidRDefault="00DE5FED">
      <w:r>
        <w:separator/>
      </w:r>
    </w:p>
  </w:footnote>
  <w:footnote w:type="continuationSeparator" w:id="0">
    <w:p w14:paraId="383A9A58" w14:textId="77777777" w:rsidR="00DE5FED" w:rsidRDefault="00DE5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0004D">
      <w:rPr>
        <w:rStyle w:val="ac"/>
        <w:noProof/>
      </w:rPr>
      <w:t>28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590A"/>
    <w:multiLevelType w:val="multilevel"/>
    <w:tmpl w:val="23283DA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E9C1FF0"/>
    <w:multiLevelType w:val="multilevel"/>
    <w:tmpl w:val="680CFBF8"/>
    <w:lvl w:ilvl="0">
      <w:start w:val="4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4BD44F1"/>
    <w:multiLevelType w:val="hybridMultilevel"/>
    <w:tmpl w:val="2E782A6C"/>
    <w:lvl w:ilvl="0" w:tplc="CBB0A7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429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56CD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4610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2653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FE99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87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563D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056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57633"/>
    <w:multiLevelType w:val="multilevel"/>
    <w:tmpl w:val="2506E1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4" w15:restartNumberingAfterBreak="0">
    <w:nsid w:val="1FCB5E5E"/>
    <w:multiLevelType w:val="multilevel"/>
    <w:tmpl w:val="C8DEA3B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7" w:hanging="2160"/>
      </w:pPr>
      <w:rPr>
        <w:rFonts w:hint="default"/>
      </w:rPr>
    </w:lvl>
  </w:abstractNum>
  <w:abstractNum w:abstractNumId="5" w15:restartNumberingAfterBreak="0">
    <w:nsid w:val="21AA3B17"/>
    <w:multiLevelType w:val="multilevel"/>
    <w:tmpl w:val="6318F2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2856375"/>
    <w:multiLevelType w:val="multilevel"/>
    <w:tmpl w:val="C8DEA3B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7" w:hanging="2160"/>
      </w:pPr>
      <w:rPr>
        <w:rFonts w:hint="default"/>
      </w:rPr>
    </w:lvl>
  </w:abstractNum>
  <w:abstractNum w:abstractNumId="7" w15:restartNumberingAfterBreak="0">
    <w:nsid w:val="355C3CFF"/>
    <w:multiLevelType w:val="multilevel"/>
    <w:tmpl w:val="8BE8C4B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BEB5CC1"/>
    <w:multiLevelType w:val="hybridMultilevel"/>
    <w:tmpl w:val="767E37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6529C5"/>
    <w:multiLevelType w:val="hybridMultilevel"/>
    <w:tmpl w:val="BB2C1910"/>
    <w:lvl w:ilvl="0" w:tplc="E4C6FFD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793395"/>
    <w:multiLevelType w:val="multilevel"/>
    <w:tmpl w:val="05281BF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6620464"/>
    <w:multiLevelType w:val="hybridMultilevel"/>
    <w:tmpl w:val="A73E729E"/>
    <w:lvl w:ilvl="0" w:tplc="65EEDEB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630E9D"/>
    <w:multiLevelType w:val="multilevel"/>
    <w:tmpl w:val="730060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8EF41E0"/>
    <w:multiLevelType w:val="hybridMultilevel"/>
    <w:tmpl w:val="1B82C2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14D9D"/>
    <w:multiLevelType w:val="multilevel"/>
    <w:tmpl w:val="7CA4093E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4"/>
  </w:num>
  <w:num w:numId="5">
    <w:abstractNumId w:val="1"/>
  </w:num>
  <w:num w:numId="6">
    <w:abstractNumId w:val="12"/>
  </w:num>
  <w:num w:numId="7">
    <w:abstractNumId w:val="13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  <w:num w:numId="12">
    <w:abstractNumId w:val="0"/>
  </w:num>
  <w:num w:numId="13">
    <w:abstractNumId w:val="2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400"/>
    <w:rsid w:val="00006806"/>
    <w:rsid w:val="00034E1F"/>
    <w:rsid w:val="000534D3"/>
    <w:rsid w:val="000623A5"/>
    <w:rsid w:val="00065FBF"/>
    <w:rsid w:val="00077FD7"/>
    <w:rsid w:val="000817ED"/>
    <w:rsid w:val="00092457"/>
    <w:rsid w:val="000C4CD5"/>
    <w:rsid w:val="000C6479"/>
    <w:rsid w:val="000E66BC"/>
    <w:rsid w:val="000F4254"/>
    <w:rsid w:val="000F7D44"/>
    <w:rsid w:val="0012186D"/>
    <w:rsid w:val="00186023"/>
    <w:rsid w:val="001A30EF"/>
    <w:rsid w:val="001A70DC"/>
    <w:rsid w:val="001B1EEA"/>
    <w:rsid w:val="001D02CD"/>
    <w:rsid w:val="001E268C"/>
    <w:rsid w:val="00203BDC"/>
    <w:rsid w:val="00204CB1"/>
    <w:rsid w:val="00212CA8"/>
    <w:rsid w:val="0022560C"/>
    <w:rsid w:val="002330C4"/>
    <w:rsid w:val="00242B04"/>
    <w:rsid w:val="0024511B"/>
    <w:rsid w:val="00261043"/>
    <w:rsid w:val="0026551D"/>
    <w:rsid w:val="002A4E1F"/>
    <w:rsid w:val="002B4324"/>
    <w:rsid w:val="002C62F3"/>
    <w:rsid w:val="002F16CC"/>
    <w:rsid w:val="003045B0"/>
    <w:rsid w:val="00306735"/>
    <w:rsid w:val="0037097D"/>
    <w:rsid w:val="003739D7"/>
    <w:rsid w:val="00384243"/>
    <w:rsid w:val="00393A4B"/>
    <w:rsid w:val="00404DF5"/>
    <w:rsid w:val="00414494"/>
    <w:rsid w:val="0041511B"/>
    <w:rsid w:val="0042345A"/>
    <w:rsid w:val="00423CE7"/>
    <w:rsid w:val="004602E1"/>
    <w:rsid w:val="00461B9B"/>
    <w:rsid w:val="00467AC4"/>
    <w:rsid w:val="00480BCF"/>
    <w:rsid w:val="00482A25"/>
    <w:rsid w:val="00494D49"/>
    <w:rsid w:val="004A48A4"/>
    <w:rsid w:val="004B00AA"/>
    <w:rsid w:val="004B417F"/>
    <w:rsid w:val="004B5798"/>
    <w:rsid w:val="00506832"/>
    <w:rsid w:val="0051502C"/>
    <w:rsid w:val="00542E50"/>
    <w:rsid w:val="00571308"/>
    <w:rsid w:val="00572091"/>
    <w:rsid w:val="00576A32"/>
    <w:rsid w:val="00577234"/>
    <w:rsid w:val="00586A92"/>
    <w:rsid w:val="005A64D8"/>
    <w:rsid w:val="005B7C2C"/>
    <w:rsid w:val="005C38F6"/>
    <w:rsid w:val="006155F3"/>
    <w:rsid w:val="00621C65"/>
    <w:rsid w:val="006312AA"/>
    <w:rsid w:val="00637B08"/>
    <w:rsid w:val="00643DDE"/>
    <w:rsid w:val="00656C94"/>
    <w:rsid w:val="00662DD7"/>
    <w:rsid w:val="00667A75"/>
    <w:rsid w:val="006A0E5E"/>
    <w:rsid w:val="006C5CBE"/>
    <w:rsid w:val="006C6E1D"/>
    <w:rsid w:val="006F2225"/>
    <w:rsid w:val="006F6C51"/>
    <w:rsid w:val="006F7533"/>
    <w:rsid w:val="007168FE"/>
    <w:rsid w:val="00724F66"/>
    <w:rsid w:val="00773111"/>
    <w:rsid w:val="007A283F"/>
    <w:rsid w:val="007B75C5"/>
    <w:rsid w:val="007E4893"/>
    <w:rsid w:val="007E6674"/>
    <w:rsid w:val="008005A0"/>
    <w:rsid w:val="00811B6B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8D68E3"/>
    <w:rsid w:val="00900A1B"/>
    <w:rsid w:val="009028EA"/>
    <w:rsid w:val="00904444"/>
    <w:rsid w:val="0092233D"/>
    <w:rsid w:val="00954427"/>
    <w:rsid w:val="00974C42"/>
    <w:rsid w:val="00986B29"/>
    <w:rsid w:val="00996CD3"/>
    <w:rsid w:val="009B151F"/>
    <w:rsid w:val="009B5F4B"/>
    <w:rsid w:val="009D04CB"/>
    <w:rsid w:val="009E0131"/>
    <w:rsid w:val="009E191A"/>
    <w:rsid w:val="009E5B5A"/>
    <w:rsid w:val="00A24E2A"/>
    <w:rsid w:val="00A30B1A"/>
    <w:rsid w:val="00A35568"/>
    <w:rsid w:val="00A93D64"/>
    <w:rsid w:val="00A96183"/>
    <w:rsid w:val="00AA1962"/>
    <w:rsid w:val="00AD79F6"/>
    <w:rsid w:val="00AE14A7"/>
    <w:rsid w:val="00B43CB1"/>
    <w:rsid w:val="00B47FBD"/>
    <w:rsid w:val="00B647BA"/>
    <w:rsid w:val="00B931FE"/>
    <w:rsid w:val="00BB6EA3"/>
    <w:rsid w:val="00BC0A61"/>
    <w:rsid w:val="00BC7DBA"/>
    <w:rsid w:val="00BD627B"/>
    <w:rsid w:val="00BF4376"/>
    <w:rsid w:val="00BF6DAF"/>
    <w:rsid w:val="00C26877"/>
    <w:rsid w:val="00C47159"/>
    <w:rsid w:val="00C52AAE"/>
    <w:rsid w:val="00C80448"/>
    <w:rsid w:val="00C9091A"/>
    <w:rsid w:val="00CA098C"/>
    <w:rsid w:val="00CA1CFD"/>
    <w:rsid w:val="00CB01D0"/>
    <w:rsid w:val="00CB32D1"/>
    <w:rsid w:val="00CB5416"/>
    <w:rsid w:val="00D0255E"/>
    <w:rsid w:val="00D06D54"/>
    <w:rsid w:val="00D82EA7"/>
    <w:rsid w:val="00D95C2C"/>
    <w:rsid w:val="00DA1D96"/>
    <w:rsid w:val="00DA33E5"/>
    <w:rsid w:val="00DB37B4"/>
    <w:rsid w:val="00DE2F8E"/>
    <w:rsid w:val="00DE5FED"/>
    <w:rsid w:val="00DF146C"/>
    <w:rsid w:val="00DF1B91"/>
    <w:rsid w:val="00DF656B"/>
    <w:rsid w:val="00E0004D"/>
    <w:rsid w:val="00E13F01"/>
    <w:rsid w:val="00E26AD5"/>
    <w:rsid w:val="00E3262D"/>
    <w:rsid w:val="00E345C5"/>
    <w:rsid w:val="00E55D54"/>
    <w:rsid w:val="00E57791"/>
    <w:rsid w:val="00E63214"/>
    <w:rsid w:val="00E9346E"/>
    <w:rsid w:val="00E93B08"/>
    <w:rsid w:val="00E96A97"/>
    <w:rsid w:val="00E97467"/>
    <w:rsid w:val="00EA3FA9"/>
    <w:rsid w:val="00EB7BE3"/>
    <w:rsid w:val="00ED18A6"/>
    <w:rsid w:val="00EE4163"/>
    <w:rsid w:val="00EF3F35"/>
    <w:rsid w:val="00F0331D"/>
    <w:rsid w:val="00F25EE9"/>
    <w:rsid w:val="00F26E3F"/>
    <w:rsid w:val="00F74F11"/>
    <w:rsid w:val="00F85265"/>
    <w:rsid w:val="00F91D3D"/>
    <w:rsid w:val="00FE3758"/>
    <w:rsid w:val="00FF04A2"/>
    <w:rsid w:val="00FF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  <w15:docId w15:val="{BAFF93DF-C0C0-40F3-93F2-C160F6FB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41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E41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link w:val="ae"/>
    <w:uiPriority w:val="1"/>
    <w:qFormat/>
    <w:rsid w:val="009B5F4B"/>
    <w:rPr>
      <w:sz w:val="28"/>
    </w:rPr>
  </w:style>
  <w:style w:type="paragraph" w:customStyle="1" w:styleId="af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0">
    <w:name w:val="Регистр"/>
    <w:rsid w:val="000C4CD5"/>
    <w:rPr>
      <w:sz w:val="28"/>
    </w:rPr>
  </w:style>
  <w:style w:type="character" w:customStyle="1" w:styleId="10">
    <w:name w:val="Заголовок 1 Знак"/>
    <w:basedOn w:val="a0"/>
    <w:link w:val="1"/>
    <w:rsid w:val="00EE416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EE4163"/>
    <w:rPr>
      <w:rFonts w:ascii="Calibri Light" w:hAnsi="Calibri Light"/>
      <w:b/>
      <w:bCs/>
      <w:i/>
      <w:iCs/>
      <w:sz w:val="28"/>
      <w:szCs w:val="28"/>
    </w:rPr>
  </w:style>
  <w:style w:type="character" w:styleId="af1">
    <w:name w:val="Hyperlink"/>
    <w:uiPriority w:val="99"/>
    <w:unhideWhenUsed/>
    <w:rsid w:val="00EE4163"/>
    <w:rPr>
      <w:color w:val="0000FF"/>
      <w:u w:val="single"/>
    </w:rPr>
  </w:style>
  <w:style w:type="table" w:styleId="af2">
    <w:name w:val="Table Grid"/>
    <w:basedOn w:val="a1"/>
    <w:uiPriority w:val="59"/>
    <w:rsid w:val="00EE41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EE4163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defaultlabelstyle3">
    <w:name w:val="defaultlabelstyle3"/>
    <w:rsid w:val="00EE4163"/>
    <w:rPr>
      <w:rFonts w:ascii="Trebuchet MS" w:hAnsi="Trebuchet MS" w:hint="default"/>
      <w:color w:val="333333"/>
    </w:rPr>
  </w:style>
  <w:style w:type="paragraph" w:customStyle="1" w:styleId="ConsPlusNonformat">
    <w:name w:val="ConsPlusNonformat"/>
    <w:rsid w:val="00EE416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E4163"/>
    <w:pPr>
      <w:widowControl w:val="0"/>
      <w:autoSpaceDE w:val="0"/>
      <w:autoSpaceDN w:val="0"/>
    </w:pPr>
    <w:rPr>
      <w:rFonts w:ascii="Arial" w:hAnsi="Arial" w:cs="Arial"/>
      <w:b/>
    </w:rPr>
  </w:style>
  <w:style w:type="character" w:customStyle="1" w:styleId="blk">
    <w:name w:val="blk"/>
    <w:rsid w:val="00EE4163"/>
  </w:style>
  <w:style w:type="paragraph" w:styleId="af3">
    <w:name w:val="Balloon Text"/>
    <w:basedOn w:val="a"/>
    <w:link w:val="af4"/>
    <w:rsid w:val="00EE416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EE4163"/>
    <w:rPr>
      <w:rFonts w:ascii="Tahoma" w:hAnsi="Tahoma" w:cs="Tahoma"/>
      <w:sz w:val="16"/>
      <w:szCs w:val="16"/>
    </w:rPr>
  </w:style>
  <w:style w:type="paragraph" w:customStyle="1" w:styleId="af5">
    <w:basedOn w:val="a"/>
    <w:next w:val="af6"/>
    <w:uiPriority w:val="99"/>
    <w:unhideWhenUsed/>
    <w:rsid w:val="00EE4163"/>
    <w:pPr>
      <w:spacing w:before="100" w:beforeAutospacing="1" w:after="100" w:afterAutospacing="1"/>
    </w:pPr>
  </w:style>
  <w:style w:type="paragraph" w:styleId="af7">
    <w:name w:val="footnote text"/>
    <w:basedOn w:val="a"/>
    <w:link w:val="af8"/>
    <w:rsid w:val="00EE4163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EE4163"/>
  </w:style>
  <w:style w:type="character" w:styleId="af9">
    <w:name w:val="footnote reference"/>
    <w:rsid w:val="00EE4163"/>
    <w:rPr>
      <w:vertAlign w:val="superscript"/>
    </w:rPr>
  </w:style>
  <w:style w:type="paragraph" w:customStyle="1" w:styleId="headertext">
    <w:name w:val="headertext"/>
    <w:basedOn w:val="a"/>
    <w:rsid w:val="00EE41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E4163"/>
    <w:pPr>
      <w:spacing w:before="100" w:beforeAutospacing="1" w:after="100" w:afterAutospacing="1"/>
    </w:pPr>
  </w:style>
  <w:style w:type="character" w:customStyle="1" w:styleId="x1a">
    <w:name w:val="x1a"/>
    <w:rsid w:val="00EE4163"/>
  </w:style>
  <w:style w:type="character" w:customStyle="1" w:styleId="breadcrumbs-delimiter">
    <w:name w:val="breadcrumbs-delimiter"/>
    <w:rsid w:val="00EE4163"/>
  </w:style>
  <w:style w:type="character" w:customStyle="1" w:styleId="apple-style-span">
    <w:name w:val="apple-style-span"/>
    <w:rsid w:val="00EE4163"/>
  </w:style>
  <w:style w:type="character" w:styleId="afa">
    <w:name w:val="Strong"/>
    <w:uiPriority w:val="22"/>
    <w:qFormat/>
    <w:rsid w:val="00EE4163"/>
    <w:rPr>
      <w:b/>
      <w:bCs/>
    </w:rPr>
  </w:style>
  <w:style w:type="paragraph" w:styleId="afb">
    <w:name w:val="List Paragraph"/>
    <w:basedOn w:val="a"/>
    <w:uiPriority w:val="34"/>
    <w:qFormat/>
    <w:rsid w:val="00EE4163"/>
    <w:pPr>
      <w:ind w:left="708"/>
    </w:pPr>
  </w:style>
  <w:style w:type="character" w:customStyle="1" w:styleId="ConsPlusNormal0">
    <w:name w:val="ConsPlusNormal Знак"/>
    <w:link w:val="ConsPlusNormal"/>
    <w:locked/>
    <w:rsid w:val="00EE4163"/>
    <w:rPr>
      <w:rFonts w:ascii="Arial" w:hAnsi="Arial" w:cs="Arial"/>
    </w:rPr>
  </w:style>
  <w:style w:type="character" w:customStyle="1" w:styleId="ae">
    <w:name w:val="Без интервала Знак"/>
    <w:link w:val="ad"/>
    <w:uiPriority w:val="1"/>
    <w:rsid w:val="00EE4163"/>
    <w:rPr>
      <w:sz w:val="28"/>
    </w:rPr>
  </w:style>
  <w:style w:type="character" w:customStyle="1" w:styleId="required-active-symbol">
    <w:name w:val="required-active-symbol"/>
    <w:rsid w:val="00EE4163"/>
  </w:style>
  <w:style w:type="character" w:customStyle="1" w:styleId="required-active">
    <w:name w:val="required-active"/>
    <w:rsid w:val="00EE4163"/>
  </w:style>
  <w:style w:type="paragraph" w:styleId="af6">
    <w:name w:val="Normal (Web)"/>
    <w:basedOn w:val="a"/>
    <w:uiPriority w:val="99"/>
    <w:rsid w:val="00EE4163"/>
  </w:style>
  <w:style w:type="character" w:styleId="afc">
    <w:name w:val="Unresolved Mention"/>
    <w:basedOn w:val="a0"/>
    <w:uiPriority w:val="99"/>
    <w:semiHidden/>
    <w:unhideWhenUsed/>
    <w:rsid w:val="000F7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8F148-CDA7-42EC-8609-DD6C8A8A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Татьяна</cp:lastModifiedBy>
  <cp:revision>16</cp:revision>
  <cp:lastPrinted>2026-05-19T06:34:00Z</cp:lastPrinted>
  <dcterms:created xsi:type="dcterms:W3CDTF">2026-05-13T04:11:00Z</dcterms:created>
  <dcterms:modified xsi:type="dcterms:W3CDTF">2026-05-22T16:34:00Z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